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0" w:rsidRPr="00F05F26" w:rsidRDefault="00335D80" w:rsidP="00335D80">
      <w:pPr>
        <w:pStyle w:val="Heading2"/>
        <w:rPr>
          <w:b/>
          <w:bCs/>
          <w:color w:val="C00000"/>
          <w:sz w:val="22"/>
        </w:rPr>
      </w:pPr>
      <w:r w:rsidRPr="00F05F26">
        <w:rPr>
          <w:b/>
          <w:bCs/>
          <w:color w:val="C00000"/>
          <w:sz w:val="52"/>
        </w:rPr>
        <w:object w:dxaOrig="1406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.75pt" o:ole="">
            <v:imagedata r:id="rId5" o:title=""/>
          </v:shape>
          <o:OLEObject Type="Embed" ProgID="CorelDRAW.Graphic.10" ShapeID="_x0000_i1025" DrawAspect="Content" ObjectID="_1740321143" r:id="rId6"/>
        </w:object>
      </w:r>
      <w:r w:rsidRPr="00F05F26">
        <w:rPr>
          <w:b/>
          <w:bCs/>
          <w:i/>
          <w:iCs/>
          <w:color w:val="FF0000"/>
          <w:sz w:val="56"/>
        </w:rPr>
        <w:object w:dxaOrig="7184" w:dyaOrig="578">
          <v:shape id="_x0000_i1026" type="#_x0000_t75" style="width:486pt;height:36.75pt" o:ole="">
            <v:imagedata r:id="rId7" o:title=""/>
          </v:shape>
          <o:OLEObject Type="Embed" ProgID="CorelDRAW.Graphic.10" ShapeID="_x0000_i1026" DrawAspect="Content" ObjectID="_1740321144" r:id="rId8"/>
        </w:object>
      </w:r>
    </w:p>
    <w:p w:rsidR="00335D80" w:rsidRPr="00F019EC" w:rsidRDefault="00335D80" w:rsidP="00335D80">
      <w:pPr>
        <w:jc w:val="center"/>
        <w:rPr>
          <w:i/>
          <w:sz w:val="18"/>
          <w:szCs w:val="18"/>
        </w:rPr>
      </w:pPr>
      <w:r w:rsidRPr="00F05F26">
        <w:rPr>
          <w:b/>
          <w:caps/>
          <w:sz w:val="18"/>
          <w:szCs w:val="18"/>
        </w:rPr>
        <w:t xml:space="preserve">AN ISO </w:t>
      </w:r>
      <w:proofErr w:type="gramStart"/>
      <w:r w:rsidRPr="00F05F26">
        <w:rPr>
          <w:b/>
          <w:caps/>
          <w:sz w:val="18"/>
          <w:szCs w:val="18"/>
        </w:rPr>
        <w:t>9001:2015  certified</w:t>
      </w:r>
      <w:proofErr w:type="gramEnd"/>
      <w:r w:rsidRPr="00F05F26">
        <w:rPr>
          <w:b/>
          <w:caps/>
          <w:sz w:val="18"/>
          <w:szCs w:val="18"/>
        </w:rPr>
        <w:t xml:space="preserve"> firm </w:t>
      </w:r>
      <w:r>
        <w:rPr>
          <w:b/>
          <w:caps/>
          <w:sz w:val="18"/>
          <w:szCs w:val="18"/>
        </w:rPr>
        <w:t xml:space="preserve"> </w:t>
      </w:r>
      <w:r w:rsidRPr="00F019EC">
        <w:rPr>
          <w:i/>
          <w:caps/>
          <w:sz w:val="18"/>
          <w:szCs w:val="18"/>
        </w:rPr>
        <w:t xml:space="preserve">(DNV-GL </w:t>
      </w:r>
      <w:r w:rsidRPr="00F019EC">
        <w:rPr>
          <w:i/>
          <w:sz w:val="18"/>
          <w:szCs w:val="18"/>
        </w:rPr>
        <w:t>Management System Certificate)</w:t>
      </w:r>
    </w:p>
    <w:p w:rsidR="00335D80" w:rsidRDefault="00335D80" w:rsidP="00335D80">
      <w:pPr>
        <w:jc w:val="center"/>
        <w:rPr>
          <w:b/>
          <w:bCs/>
          <w:color w:val="333399"/>
          <w:sz w:val="22"/>
        </w:rPr>
      </w:pPr>
      <w:r w:rsidRPr="00874AD8">
        <w:rPr>
          <w:b/>
          <w:bCs/>
          <w:color w:val="333399"/>
          <w:sz w:val="22"/>
        </w:rPr>
        <w:t xml:space="preserve">7, </w:t>
      </w:r>
      <w:proofErr w:type="spellStart"/>
      <w:proofErr w:type="gramStart"/>
      <w:r w:rsidRPr="00874AD8">
        <w:rPr>
          <w:b/>
          <w:bCs/>
          <w:color w:val="333399"/>
          <w:sz w:val="22"/>
        </w:rPr>
        <w:t>Madhani</w:t>
      </w:r>
      <w:proofErr w:type="spellEnd"/>
      <w:r w:rsidRPr="00874AD8">
        <w:rPr>
          <w:b/>
          <w:bCs/>
          <w:color w:val="333399"/>
          <w:sz w:val="22"/>
        </w:rPr>
        <w:t xml:space="preserve">  Industrial</w:t>
      </w:r>
      <w:proofErr w:type="gramEnd"/>
      <w:r w:rsidRPr="00874AD8">
        <w:rPr>
          <w:b/>
          <w:bCs/>
          <w:color w:val="333399"/>
          <w:sz w:val="22"/>
        </w:rPr>
        <w:t xml:space="preserve"> Estate, 542, </w:t>
      </w:r>
      <w:proofErr w:type="spellStart"/>
      <w:r w:rsidRPr="00874AD8">
        <w:rPr>
          <w:b/>
          <w:bCs/>
          <w:color w:val="333399"/>
          <w:sz w:val="22"/>
        </w:rPr>
        <w:t>Senapati</w:t>
      </w:r>
      <w:proofErr w:type="spellEnd"/>
      <w:r w:rsidRPr="00874AD8">
        <w:rPr>
          <w:b/>
          <w:bCs/>
          <w:color w:val="333399"/>
          <w:sz w:val="22"/>
        </w:rPr>
        <w:t xml:space="preserve"> </w:t>
      </w:r>
      <w:proofErr w:type="spellStart"/>
      <w:r w:rsidRPr="00874AD8">
        <w:rPr>
          <w:b/>
          <w:bCs/>
          <w:color w:val="333399"/>
          <w:sz w:val="22"/>
        </w:rPr>
        <w:t>Bapat</w:t>
      </w:r>
      <w:proofErr w:type="spellEnd"/>
      <w:r w:rsidRPr="00874AD8">
        <w:rPr>
          <w:b/>
          <w:bCs/>
          <w:color w:val="333399"/>
          <w:sz w:val="22"/>
        </w:rPr>
        <w:t xml:space="preserve"> </w:t>
      </w:r>
      <w:proofErr w:type="spellStart"/>
      <w:r w:rsidRPr="00874AD8">
        <w:rPr>
          <w:b/>
          <w:bCs/>
          <w:color w:val="333399"/>
          <w:sz w:val="22"/>
        </w:rPr>
        <w:t>Marg</w:t>
      </w:r>
      <w:proofErr w:type="spellEnd"/>
      <w:r w:rsidRPr="00874AD8">
        <w:rPr>
          <w:b/>
          <w:bCs/>
          <w:color w:val="333399"/>
          <w:sz w:val="22"/>
        </w:rPr>
        <w:t xml:space="preserve">,  </w:t>
      </w:r>
      <w:proofErr w:type="spellStart"/>
      <w:r w:rsidRPr="00874AD8">
        <w:rPr>
          <w:b/>
          <w:bCs/>
          <w:color w:val="333399"/>
          <w:sz w:val="22"/>
        </w:rPr>
        <w:t>Dadar</w:t>
      </w:r>
      <w:proofErr w:type="spellEnd"/>
      <w:r w:rsidRPr="00874AD8">
        <w:rPr>
          <w:b/>
          <w:bCs/>
          <w:color w:val="333399"/>
          <w:sz w:val="22"/>
        </w:rPr>
        <w:t xml:space="preserve"> (W), Mumbai – 400028.</w:t>
      </w:r>
    </w:p>
    <w:p w:rsidR="00335D80" w:rsidRPr="00B67C29" w:rsidRDefault="00335D80" w:rsidP="00335D80">
      <w:pPr>
        <w:jc w:val="center"/>
        <w:rPr>
          <w:b/>
          <w:caps/>
          <w:sz w:val="20"/>
          <w:szCs w:val="20"/>
        </w:rPr>
      </w:pPr>
      <w:r w:rsidRPr="00B67C29">
        <w:rPr>
          <w:sz w:val="20"/>
          <w:szCs w:val="20"/>
        </w:rPr>
        <w:t xml:space="preserve">Works: D-222/45, TTC MIDC, SHIRONA, NERUL, </w:t>
      </w:r>
      <w:r w:rsidRPr="00B67C29">
        <w:rPr>
          <w:b/>
          <w:caps/>
          <w:sz w:val="20"/>
          <w:szCs w:val="20"/>
        </w:rPr>
        <w:t xml:space="preserve">near mahanagar gas station (CNG), </w:t>
      </w:r>
      <w:r w:rsidRPr="00B67C29">
        <w:rPr>
          <w:sz w:val="20"/>
          <w:szCs w:val="20"/>
        </w:rPr>
        <w:t>NAVI MUMBAI - 400706</w:t>
      </w:r>
    </w:p>
    <w:p w:rsidR="00335D80" w:rsidRPr="00F05F26" w:rsidRDefault="00335D80" w:rsidP="00335D80">
      <w:pPr>
        <w:jc w:val="center"/>
        <w:rPr>
          <w:b/>
          <w:bCs/>
          <w:color w:val="333399"/>
          <w:sz w:val="22"/>
        </w:rPr>
      </w:pPr>
      <w:r w:rsidRPr="00F05F26">
        <w:rPr>
          <w:b/>
          <w:bCs/>
          <w:color w:val="333399"/>
          <w:sz w:val="22"/>
        </w:rPr>
        <w:t xml:space="preserve">Reconditioning of </w:t>
      </w:r>
      <w:r w:rsidRPr="00F05F26">
        <w:rPr>
          <w:b/>
          <w:bCs/>
          <w:caps/>
          <w:color w:val="333399"/>
          <w:sz w:val="22"/>
        </w:rPr>
        <w:t xml:space="preserve">Diesel generating sets, marine </w:t>
      </w:r>
      <w:proofErr w:type="gramStart"/>
      <w:r w:rsidRPr="00F05F26">
        <w:rPr>
          <w:b/>
          <w:bCs/>
          <w:caps/>
          <w:color w:val="333399"/>
          <w:sz w:val="22"/>
        </w:rPr>
        <w:t>Engines</w:t>
      </w:r>
      <w:r>
        <w:rPr>
          <w:b/>
          <w:bCs/>
          <w:color w:val="333399"/>
          <w:sz w:val="22"/>
        </w:rPr>
        <w:t xml:space="preserve">  </w:t>
      </w:r>
      <w:r w:rsidRPr="00F05F26">
        <w:rPr>
          <w:b/>
          <w:bCs/>
          <w:color w:val="333399"/>
          <w:sz w:val="22"/>
        </w:rPr>
        <w:t>and</w:t>
      </w:r>
      <w:proofErr w:type="gramEnd"/>
      <w:r w:rsidRPr="00F05F26">
        <w:rPr>
          <w:b/>
          <w:bCs/>
          <w:color w:val="333399"/>
          <w:sz w:val="22"/>
        </w:rPr>
        <w:t xml:space="preserve"> all types of </w:t>
      </w:r>
      <w:r w:rsidRPr="00F05F26">
        <w:rPr>
          <w:b/>
          <w:bCs/>
          <w:caps/>
          <w:color w:val="333399"/>
          <w:sz w:val="22"/>
        </w:rPr>
        <w:t>compressors.</w:t>
      </w:r>
    </w:p>
    <w:p w:rsidR="00335D80" w:rsidRPr="00A454F1" w:rsidRDefault="00335D80" w:rsidP="00335D80">
      <w:pPr>
        <w:jc w:val="center"/>
        <w:rPr>
          <w:b/>
          <w:i/>
          <w:caps/>
          <w:sz w:val="20"/>
          <w:szCs w:val="20"/>
        </w:rPr>
      </w:pPr>
      <w:proofErr w:type="gramStart"/>
      <w:r w:rsidRPr="00056488">
        <w:rPr>
          <w:b/>
          <w:i/>
          <w:sz w:val="20"/>
          <w:szCs w:val="20"/>
        </w:rPr>
        <w:t>GST NO.</w:t>
      </w:r>
      <w:proofErr w:type="gramEnd"/>
      <w:r w:rsidRPr="00056488">
        <w:rPr>
          <w:b/>
          <w:i/>
          <w:sz w:val="20"/>
          <w:szCs w:val="20"/>
        </w:rPr>
        <w:t xml:space="preserve">  </w:t>
      </w:r>
      <w:r w:rsidRPr="00056488">
        <w:rPr>
          <w:rFonts w:eastAsiaTheme="minorHAnsi"/>
          <w:b/>
          <w:i/>
          <w:sz w:val="20"/>
          <w:szCs w:val="20"/>
        </w:rPr>
        <w:t>27AADFB4678C2ZJ</w:t>
      </w:r>
      <w:r>
        <w:rPr>
          <w:rFonts w:eastAsiaTheme="minorHAnsi"/>
          <w:b/>
          <w:i/>
          <w:sz w:val="20"/>
          <w:szCs w:val="20"/>
        </w:rPr>
        <w:t xml:space="preserve">        </w:t>
      </w:r>
      <w:r w:rsidRPr="00A454F1">
        <w:rPr>
          <w:bCs/>
          <w:sz w:val="20"/>
          <w:szCs w:val="20"/>
        </w:rPr>
        <w:t>SAC Code: 998717</w:t>
      </w: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  <w:bookmarkStart w:id="0" w:name="_GoBack"/>
      <w:bookmarkEnd w:id="0"/>
    </w:p>
    <w:p w:rsidR="00335D80" w:rsidRPr="00E81B8C" w:rsidRDefault="00335D80" w:rsidP="00335D80">
      <w:pPr>
        <w:jc w:val="center"/>
        <w:rPr>
          <w:b/>
          <w:caps/>
          <w:sz w:val="40"/>
          <w:szCs w:val="40"/>
        </w:rPr>
      </w:pPr>
      <w:r w:rsidRPr="00E81B8C">
        <w:rPr>
          <w:b/>
          <w:caps/>
          <w:sz w:val="40"/>
          <w:szCs w:val="40"/>
        </w:rPr>
        <w:t>tariff rateS</w:t>
      </w:r>
    </w:p>
    <w:p w:rsidR="00335D80" w:rsidRPr="00335D80" w:rsidRDefault="00335D80" w:rsidP="00335D80">
      <w:pPr>
        <w:jc w:val="center"/>
        <w:rPr>
          <w:b/>
          <w:bCs/>
          <w:caps/>
          <w:sz w:val="28"/>
          <w:szCs w:val="28"/>
          <w:u w:val="single"/>
        </w:rPr>
      </w:pPr>
      <w:r w:rsidRPr="00335D80">
        <w:rPr>
          <w:b/>
          <w:caps/>
          <w:sz w:val="28"/>
          <w:szCs w:val="28"/>
          <w:u w:val="single"/>
        </w:rPr>
        <w:t xml:space="preserve">for </w:t>
      </w:r>
      <w:r w:rsidRPr="00335D80">
        <w:rPr>
          <w:b/>
          <w:bCs/>
          <w:caps/>
          <w:sz w:val="28"/>
          <w:szCs w:val="28"/>
          <w:u w:val="single"/>
        </w:rPr>
        <w:t>reconditioning of VARIOUS ENGINE components</w:t>
      </w:r>
    </w:p>
    <w:p w:rsidR="00335D80" w:rsidRPr="00335D80" w:rsidRDefault="00335D80" w:rsidP="00335D80">
      <w:pPr>
        <w:pStyle w:val="BodyText3"/>
        <w:spacing w:after="0"/>
        <w:jc w:val="center"/>
        <w:rPr>
          <w:sz w:val="28"/>
          <w:szCs w:val="28"/>
        </w:rPr>
      </w:pPr>
    </w:p>
    <w:tbl>
      <w:tblPr>
        <w:tblW w:w="107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720"/>
        <w:gridCol w:w="1350"/>
        <w:gridCol w:w="1350"/>
        <w:gridCol w:w="1350"/>
        <w:gridCol w:w="1440"/>
      </w:tblGrid>
      <w:tr w:rsidR="00335D80" w:rsidRPr="00891D46" w:rsidTr="00335D80">
        <w:trPr>
          <w:trHeight w:val="3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03172F" w:rsidRDefault="00335D80" w:rsidP="00335D80">
            <w:pPr>
              <w:jc w:val="center"/>
              <w:rPr>
                <w:b/>
                <w:sz w:val="18"/>
                <w:szCs w:val="18"/>
              </w:rPr>
            </w:pPr>
            <w:r w:rsidRPr="0003172F">
              <w:rPr>
                <w:b/>
                <w:sz w:val="18"/>
                <w:szCs w:val="18"/>
              </w:rPr>
              <w:t>Sl. No.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Descriptions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Qty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Yanmar</w:t>
            </w:r>
          </w:p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 xml:space="preserve">engine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Daihatsu</w:t>
            </w:r>
          </w:p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engine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SKL</w:t>
            </w:r>
          </w:p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engine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891D46">
              <w:rPr>
                <w:b/>
                <w:caps/>
                <w:sz w:val="18"/>
                <w:szCs w:val="18"/>
              </w:rPr>
              <w:t>Man  engine</w:t>
            </w:r>
          </w:p>
        </w:tc>
      </w:tr>
      <w:tr w:rsidR="00335D80" w:rsidRPr="00891D46" w:rsidTr="00335D8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03172F" w:rsidRDefault="00335D80" w:rsidP="00335D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2F47CB" w:rsidRDefault="00335D80" w:rsidP="00A43AC3">
            <w:pPr>
              <w:jc w:val="center"/>
              <w:rPr>
                <w:sz w:val="18"/>
                <w:szCs w:val="18"/>
              </w:rPr>
            </w:pPr>
            <w:r w:rsidRPr="002F47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Rates </w:t>
            </w:r>
            <w:r>
              <w:rPr>
                <w:sz w:val="18"/>
                <w:szCs w:val="18"/>
              </w:rPr>
              <w:t xml:space="preserve">in Indian </w:t>
            </w:r>
            <w:r>
              <w:rPr>
                <w:sz w:val="18"/>
                <w:szCs w:val="18"/>
              </w:rPr>
              <w:t>Rupees)</w:t>
            </w:r>
            <w:r w:rsidRPr="002F47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7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Rates in Indian Rupees)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7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Rates in Indian Rupees)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Default="00335D80" w:rsidP="00A43AC3">
            <w:pPr>
              <w:jc w:val="center"/>
              <w:rPr>
                <w:sz w:val="18"/>
                <w:szCs w:val="18"/>
              </w:rPr>
            </w:pPr>
            <w:r w:rsidRPr="002F47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Rates in</w:t>
            </w:r>
          </w:p>
          <w:p w:rsidR="00335D80" w:rsidRPr="00891D46" w:rsidRDefault="00335D80" w:rsidP="00A43AC3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Indian Rupees)</w:t>
            </w:r>
          </w:p>
        </w:tc>
      </w:tr>
      <w:tr w:rsidR="00335D80" w:rsidRPr="00891D46" w:rsidTr="00335D80">
        <w:trPr>
          <w:cantSplit/>
          <w:trHeight w:val="1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Crankshaft crack che</w:t>
            </w:r>
            <w:r>
              <w:rPr>
                <w:sz w:val="18"/>
                <w:szCs w:val="18"/>
              </w:rPr>
              <w:t xml:space="preserve">cking by Magnetic Particle Test at our Works. </w:t>
            </w:r>
            <w:r w:rsidRPr="00891D4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12,500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12,500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12,500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12,500</w:t>
            </w:r>
          </w:p>
        </w:tc>
      </w:tr>
      <w:tr w:rsidR="00335D80" w:rsidRPr="00891D46" w:rsidTr="00335D80">
        <w:trPr>
          <w:cantSplit/>
          <w:trHeight w:val="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Crankshaft trueness checking and calibration</w:t>
            </w:r>
            <w:r>
              <w:rPr>
                <w:sz w:val="18"/>
                <w:szCs w:val="18"/>
              </w:rPr>
              <w:t xml:space="preserve"> at our Works</w:t>
            </w:r>
            <w:r w:rsidRPr="00891D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23,500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23,500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23,500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23,500</w:t>
            </w:r>
          </w:p>
        </w:tc>
      </w:tr>
      <w:tr w:rsidR="00335D80" w:rsidRPr="00891D46" w:rsidTr="00335D80">
        <w:trPr>
          <w:cantSplit/>
          <w:trHeight w:val="2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Crankshaft hardness checking</w:t>
            </w:r>
            <w:r>
              <w:rPr>
                <w:sz w:val="18"/>
                <w:szCs w:val="18"/>
              </w:rPr>
              <w:t xml:space="preserve"> at our Works</w:t>
            </w:r>
            <w:r w:rsidRPr="00891D46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11,500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11,500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11,500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11,500</w:t>
            </w:r>
          </w:p>
        </w:tc>
      </w:tr>
      <w:tr w:rsidR="00335D80" w:rsidRPr="00891D46" w:rsidTr="00335D80">
        <w:trPr>
          <w:cantSplit/>
          <w:trHeight w:val="3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 xml:space="preserve">Crankshaft six Nos. Con. Pins full grinding and buffing to next under-size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 xml:space="preserve">Crankshaft seven Nos. Main Journals full grinding and buffing to next undersize.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1,45,000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proofErr w:type="gramStart"/>
            <w:r w:rsidRPr="00891D46">
              <w:rPr>
                <w:sz w:val="18"/>
                <w:szCs w:val="18"/>
              </w:rPr>
              <w:t>Crankshaft bend</w:t>
            </w:r>
            <w:proofErr w:type="gramEnd"/>
            <w:r w:rsidRPr="00891D46">
              <w:rPr>
                <w:sz w:val="18"/>
                <w:szCs w:val="18"/>
              </w:rPr>
              <w:t xml:space="preserve"> removing and truing.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1,25,000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1,25,000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Con. Rod trueness checking, calibration and crack checking by Magnetic Particle Test at our Works.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10,500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10,500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10,500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10,500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Con. Rod</w:t>
            </w:r>
            <w:r w:rsidRPr="00891D46">
              <w:rPr>
                <w:sz w:val="18"/>
                <w:szCs w:val="18"/>
              </w:rPr>
              <w:t xml:space="preserve"> caps facing, serration </w:t>
            </w:r>
            <w:proofErr w:type="spellStart"/>
            <w:r w:rsidRPr="00891D46">
              <w:rPr>
                <w:sz w:val="18"/>
                <w:szCs w:val="18"/>
              </w:rPr>
              <w:t>deeping</w:t>
            </w:r>
            <w:proofErr w:type="spellEnd"/>
            <w:r w:rsidRPr="00891D46">
              <w:rPr>
                <w:sz w:val="18"/>
                <w:szCs w:val="18"/>
              </w:rPr>
              <w:t xml:space="preserve">, lapping, fitting by giving proper torque and housing boring to std. size at our Works.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Bedp</w:t>
            </w:r>
            <w:r>
              <w:rPr>
                <w:sz w:val="18"/>
                <w:szCs w:val="18"/>
              </w:rPr>
              <w:t>late crack checking by Magnetic Particle Test at our Works.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Bedplate main housing calibration and line chec</w:t>
            </w:r>
            <w:r>
              <w:rPr>
                <w:sz w:val="18"/>
                <w:szCs w:val="18"/>
              </w:rPr>
              <w:t>king at our Works.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 xml:space="preserve">Bedplate seven Nos. main bearing caps facing, serration </w:t>
            </w:r>
            <w:proofErr w:type="spellStart"/>
            <w:r w:rsidRPr="00891D46">
              <w:rPr>
                <w:sz w:val="18"/>
                <w:szCs w:val="18"/>
              </w:rPr>
              <w:t>deeping</w:t>
            </w:r>
            <w:proofErr w:type="spellEnd"/>
            <w:r w:rsidRPr="00891D46">
              <w:rPr>
                <w:sz w:val="18"/>
                <w:szCs w:val="18"/>
              </w:rPr>
              <w:t xml:space="preserve"> and lapping.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2,25,000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Bedplate seven Nos. main bearing cap</w:t>
            </w:r>
            <w:r>
              <w:rPr>
                <w:sz w:val="18"/>
                <w:szCs w:val="18"/>
              </w:rPr>
              <w:t>s</w:t>
            </w:r>
            <w:r w:rsidRPr="00891D46">
              <w:rPr>
                <w:sz w:val="18"/>
                <w:szCs w:val="18"/>
              </w:rPr>
              <w:t xml:space="preserve"> fitting in block by giving proper torque and housing line boring to std. size at our Works.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2,75,000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Piston crowns inspection i.e</w:t>
            </w:r>
            <w:r>
              <w:rPr>
                <w:sz w:val="18"/>
                <w:szCs w:val="18"/>
              </w:rPr>
              <w:t>.</w:t>
            </w:r>
            <w:r w:rsidRPr="00891D46">
              <w:rPr>
                <w:sz w:val="18"/>
                <w:szCs w:val="18"/>
              </w:rPr>
              <w:t xml:space="preserve"> crack checking by Magnetic Particle </w:t>
            </w:r>
            <w:r>
              <w:rPr>
                <w:sz w:val="18"/>
                <w:szCs w:val="18"/>
              </w:rPr>
              <w:t>T</w:t>
            </w:r>
            <w:r w:rsidRPr="00891D46">
              <w:rPr>
                <w:sz w:val="18"/>
                <w:szCs w:val="18"/>
              </w:rPr>
              <w:t xml:space="preserve">est and calibration  at our </w:t>
            </w:r>
            <w:r>
              <w:rPr>
                <w:sz w:val="18"/>
                <w:szCs w:val="18"/>
              </w:rPr>
              <w:t>W</w:t>
            </w:r>
            <w:r w:rsidRPr="00891D46">
              <w:rPr>
                <w:sz w:val="18"/>
                <w:szCs w:val="18"/>
              </w:rPr>
              <w:t xml:space="preserve">orks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Piston crown ring groove portion oversize machining as per requirements</w:t>
            </w:r>
            <w:r>
              <w:rPr>
                <w:sz w:val="18"/>
                <w:szCs w:val="18"/>
              </w:rPr>
              <w:t>.</w:t>
            </w:r>
            <w:r w:rsidRPr="00891D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 xml:space="preserve">Tail End Shaft  crack checking by Magnetic Particle Test in way of bush  area AFT / FWD  and coupling area of </w:t>
            </w:r>
            <w:r>
              <w:rPr>
                <w:sz w:val="18"/>
                <w:szCs w:val="18"/>
              </w:rPr>
              <w:t>c</w:t>
            </w:r>
            <w:r w:rsidRPr="00891D46">
              <w:rPr>
                <w:sz w:val="18"/>
                <w:szCs w:val="18"/>
              </w:rPr>
              <w:t xml:space="preserve">ross sections and Shaft O.D. calibration and AFT and FWD Bush I.D. calibration  in presence of </w:t>
            </w:r>
            <w:r>
              <w:rPr>
                <w:sz w:val="18"/>
                <w:szCs w:val="18"/>
              </w:rPr>
              <w:t>Class</w:t>
            </w:r>
            <w:r w:rsidRPr="00891D46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t Hughes  </w:t>
            </w:r>
            <w:r w:rsidRPr="00891D46">
              <w:rPr>
                <w:sz w:val="18"/>
                <w:szCs w:val="18"/>
              </w:rPr>
              <w:t xml:space="preserve">Dry Dock, </w:t>
            </w:r>
            <w:proofErr w:type="spellStart"/>
            <w:r w:rsidRPr="00891D4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</w:t>
            </w:r>
            <w:r w:rsidRPr="00891D46">
              <w:rPr>
                <w:sz w:val="18"/>
                <w:szCs w:val="18"/>
              </w:rPr>
              <w:t>pt</w:t>
            </w:r>
            <w:proofErr w:type="spellEnd"/>
            <w:r w:rsidRPr="00891D4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1,25,000</w:t>
            </w:r>
          </w:p>
        </w:tc>
      </w:tr>
      <w:tr w:rsidR="00335D80" w:rsidRPr="00891D46" w:rsidTr="00335D80">
        <w:trPr>
          <w:cantSplit/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pStyle w:val="BodyText3"/>
              <w:spacing w:after="0"/>
              <w:jc w:val="both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Cylinder</w:t>
            </w:r>
            <w:r>
              <w:rPr>
                <w:sz w:val="18"/>
                <w:szCs w:val="18"/>
              </w:rPr>
              <w:t xml:space="preserve"> Liner</w:t>
            </w:r>
            <w:r w:rsidRPr="00891D46">
              <w:rPr>
                <w:sz w:val="18"/>
                <w:szCs w:val="18"/>
              </w:rPr>
              <w:t xml:space="preserve"> de-glazing and honing</w:t>
            </w:r>
            <w:r>
              <w:rPr>
                <w:sz w:val="18"/>
                <w:szCs w:val="18"/>
              </w:rPr>
              <w:t xml:space="preserve"> at our Works.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335D80">
            <w:pPr>
              <w:jc w:val="center"/>
              <w:rPr>
                <w:sz w:val="18"/>
                <w:szCs w:val="18"/>
              </w:rPr>
            </w:pPr>
            <w:r w:rsidRPr="00891D46">
              <w:rPr>
                <w:sz w:val="18"/>
                <w:szCs w:val="18"/>
              </w:rPr>
              <w:t>1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0" w:rsidRPr="00891D46" w:rsidRDefault="00335D80" w:rsidP="00A43A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18,500</w:t>
            </w:r>
          </w:p>
        </w:tc>
      </w:tr>
    </w:tbl>
    <w:p w:rsidR="00335D80" w:rsidRPr="00891D46" w:rsidRDefault="00335D80" w:rsidP="00335D80">
      <w:pPr>
        <w:rPr>
          <w:sz w:val="18"/>
          <w:szCs w:val="18"/>
        </w:rPr>
      </w:pPr>
    </w:p>
    <w:p w:rsidR="00335D80" w:rsidRDefault="00335D80" w:rsidP="00335D80">
      <w:pPr>
        <w:ind w:left="720" w:firstLine="720"/>
      </w:pPr>
    </w:p>
    <w:p w:rsidR="00335D80" w:rsidRPr="00F51D4F" w:rsidRDefault="00335D80" w:rsidP="00335D80">
      <w:pPr>
        <w:ind w:left="720" w:firstLine="720"/>
        <w:rPr>
          <w:b/>
          <w:caps/>
        </w:rPr>
      </w:pPr>
      <w:r w:rsidRPr="00F51D4F">
        <w:t xml:space="preserve">For </w:t>
      </w:r>
      <w:r w:rsidRPr="00F51D4F">
        <w:rPr>
          <w:b/>
          <w:caps/>
        </w:rPr>
        <w:t>Bharat Boring works</w:t>
      </w:r>
    </w:p>
    <w:p w:rsidR="00335D80" w:rsidRPr="00F51D4F" w:rsidRDefault="00335D80" w:rsidP="00335D80">
      <w:pPr>
        <w:ind w:left="720" w:firstLine="720"/>
      </w:pPr>
      <w:r w:rsidRPr="00F51D4F">
        <w:t>(PRASHAN</w:t>
      </w:r>
      <w:r>
        <w:t>T</w:t>
      </w:r>
      <w:r w:rsidRPr="00F51D4F">
        <w:t xml:space="preserve"> H. KOTIAN) </w:t>
      </w:r>
    </w:p>
    <w:p w:rsidR="00335D80" w:rsidRPr="00F51D4F" w:rsidRDefault="00335D80" w:rsidP="00335D80"/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  <w:r>
        <w:rPr>
          <w:b/>
          <w:color w:val="00000A"/>
        </w:rPr>
        <w:t xml:space="preserve">  </w:t>
      </w: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rPr>
          <w:b/>
          <w:color w:val="00000A"/>
        </w:rPr>
      </w:pPr>
    </w:p>
    <w:p w:rsidR="00335D80" w:rsidRDefault="00335D80" w:rsidP="00335D80">
      <w:pPr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Tel: 24220305</w:t>
      </w:r>
    </w:p>
    <w:p w:rsidR="00335D80" w:rsidRPr="00FC7243" w:rsidRDefault="00335D80" w:rsidP="00335D80">
      <w:pPr>
        <w:jc w:val="center"/>
        <w:rPr>
          <w:b/>
          <w:color w:val="00000A"/>
          <w:sz w:val="20"/>
          <w:szCs w:val="20"/>
        </w:rPr>
      </w:pPr>
      <w:proofErr w:type="gramStart"/>
      <w:r>
        <w:rPr>
          <w:b/>
          <w:color w:val="00000A"/>
          <w:sz w:val="20"/>
          <w:szCs w:val="20"/>
        </w:rPr>
        <w:t>email</w:t>
      </w:r>
      <w:proofErr w:type="gramEnd"/>
      <w:r>
        <w:rPr>
          <w:b/>
          <w:color w:val="00000A"/>
          <w:sz w:val="20"/>
          <w:szCs w:val="20"/>
        </w:rPr>
        <w:t xml:space="preserve">: </w:t>
      </w:r>
      <w:hyperlink r:id="rId9" w:history="1">
        <w:r w:rsidRPr="00FC7243">
          <w:rPr>
            <w:rStyle w:val="Hyperlink"/>
            <w:rFonts w:eastAsiaTheme="majorEastAsia"/>
            <w:b/>
            <w:sz w:val="20"/>
            <w:szCs w:val="20"/>
          </w:rPr>
          <w:t>sales@bharatboringworks.com</w:t>
        </w:r>
      </w:hyperlink>
      <w:r w:rsidRPr="00FC7243">
        <w:rPr>
          <w:b/>
          <w:color w:val="00000A"/>
          <w:sz w:val="20"/>
          <w:szCs w:val="20"/>
        </w:rPr>
        <w:t xml:space="preserve"> / </w:t>
      </w:r>
      <w:hyperlink r:id="rId10" w:history="1">
        <w:r w:rsidRPr="00FC7243">
          <w:rPr>
            <w:rStyle w:val="Hyperlink"/>
            <w:rFonts w:eastAsiaTheme="majorEastAsia"/>
            <w:b/>
            <w:sz w:val="20"/>
            <w:szCs w:val="20"/>
          </w:rPr>
          <w:t>admin@bharatboringworks.com</w:t>
        </w:r>
      </w:hyperlink>
      <w:r>
        <w:rPr>
          <w:b/>
          <w:color w:val="00000A"/>
          <w:sz w:val="20"/>
          <w:szCs w:val="20"/>
        </w:rPr>
        <w:t xml:space="preserve"> / </w:t>
      </w:r>
      <w:hyperlink r:id="rId11" w:history="1">
        <w:r w:rsidRPr="005B0EC8">
          <w:rPr>
            <w:rStyle w:val="Hyperlink"/>
            <w:rFonts w:eastAsiaTheme="majorEastAsia"/>
            <w:b/>
            <w:sz w:val="20"/>
            <w:szCs w:val="20"/>
          </w:rPr>
          <w:t>sales@brw.net.in</w:t>
        </w:r>
      </w:hyperlink>
      <w:r>
        <w:rPr>
          <w:rStyle w:val="Hyperlink"/>
          <w:rFonts w:eastAsiaTheme="majorEastAsia"/>
          <w:b/>
          <w:sz w:val="20"/>
          <w:szCs w:val="20"/>
        </w:rPr>
        <w:t xml:space="preserve"> </w:t>
      </w:r>
      <w:r w:rsidRPr="00FC7243">
        <w:rPr>
          <w:b/>
          <w:color w:val="00000A"/>
          <w:sz w:val="20"/>
          <w:szCs w:val="20"/>
        </w:rPr>
        <w:t>Website: www.bharatboringworks.com</w:t>
      </w:r>
    </w:p>
    <w:p w:rsidR="00335D80" w:rsidRDefault="00335D80" w:rsidP="00335D80">
      <w:pPr>
        <w:jc w:val="center"/>
        <w:rPr>
          <w:b/>
          <w:color w:val="00000A"/>
        </w:rPr>
      </w:pPr>
      <w:r w:rsidRPr="001B399F">
        <w:rPr>
          <w:b/>
          <w:color w:val="00000A"/>
          <w:sz w:val="20"/>
          <w:szCs w:val="20"/>
        </w:rPr>
        <w:t>WE HAVE NO OTHER BRANCH</w:t>
      </w:r>
    </w:p>
    <w:p w:rsidR="007D02FF" w:rsidRDefault="007D02FF"/>
    <w:sectPr w:rsidR="007D02FF" w:rsidSect="00335D80">
      <w:pgSz w:w="12240" w:h="15840"/>
      <w:pgMar w:top="230" w:right="432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80"/>
    <w:rsid w:val="00335D80"/>
    <w:rsid w:val="007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5D80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5D8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35D80"/>
    <w:rPr>
      <w:color w:val="0000FF"/>
      <w:u w:val="single"/>
    </w:rPr>
  </w:style>
  <w:style w:type="paragraph" w:styleId="BodyText3">
    <w:name w:val="Body Text 3"/>
    <w:basedOn w:val="Normal"/>
    <w:link w:val="BodyText3Char"/>
    <w:rsid w:val="00335D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5D8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5D80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5D8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35D80"/>
    <w:rPr>
      <w:color w:val="0000FF"/>
      <w:u w:val="single"/>
    </w:rPr>
  </w:style>
  <w:style w:type="paragraph" w:styleId="BodyText3">
    <w:name w:val="Body Text 3"/>
    <w:basedOn w:val="Normal"/>
    <w:link w:val="BodyText3Char"/>
    <w:rsid w:val="00335D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5D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sales@brw.net.in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admin@bharatboringwo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bharatboring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2023-03-14T12:08:00Z</dcterms:created>
  <dcterms:modified xsi:type="dcterms:W3CDTF">2023-03-14T12:16:00Z</dcterms:modified>
</cp:coreProperties>
</file>